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1" w:rsidRDefault="007B4C66" w:rsidP="007C6A2B">
      <w:pPr>
        <w:pStyle w:val="a3"/>
        <w:spacing w:before="0" w:beforeAutospacing="0" w:after="0" w:afterAutospacing="0"/>
        <w:ind w:left="5812"/>
      </w:pPr>
      <w:r>
        <w:t>Приложение  5</w:t>
      </w:r>
      <w:r w:rsidR="00B754E1">
        <w:t xml:space="preserve"> </w:t>
      </w:r>
    </w:p>
    <w:p w:rsidR="00B754E1" w:rsidRDefault="00B754E1" w:rsidP="007C6A2B">
      <w:pPr>
        <w:pStyle w:val="a3"/>
        <w:spacing w:before="0" w:beforeAutospacing="0" w:after="0" w:afterAutospacing="0"/>
        <w:ind w:left="5812"/>
      </w:pPr>
      <w:r>
        <w:t xml:space="preserve">К приказу директора Полетаевского </w:t>
      </w:r>
    </w:p>
    <w:p w:rsidR="00B754E1" w:rsidRDefault="00B754E1" w:rsidP="007C6A2B">
      <w:pPr>
        <w:pStyle w:val="a3"/>
        <w:spacing w:before="0" w:beforeAutospacing="0" w:after="0" w:afterAutospacing="0"/>
        <w:ind w:left="5812"/>
      </w:pPr>
      <w:r>
        <w:t>психоневрологического интерната</w:t>
      </w:r>
    </w:p>
    <w:p w:rsidR="00B754E1" w:rsidRDefault="007C6A2B" w:rsidP="007C6A2B">
      <w:pPr>
        <w:pStyle w:val="a3"/>
        <w:spacing w:before="0" w:beforeAutospacing="0" w:after="0" w:afterAutospacing="0"/>
        <w:ind w:left="5812"/>
      </w:pPr>
      <w:r>
        <w:t>от 09.01.2017 №  17</w:t>
      </w:r>
    </w:p>
    <w:p w:rsidR="00B754E1" w:rsidRDefault="00B754E1" w:rsidP="00724211">
      <w:pPr>
        <w:spacing w:after="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724211" w:rsidRPr="00724211" w:rsidRDefault="00724211" w:rsidP="00724211">
      <w:pPr>
        <w:spacing w:after="0"/>
        <w:jc w:val="center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Правила Государственного стационарного учреждения</w:t>
      </w:r>
    </w:p>
    <w:p w:rsidR="00724211" w:rsidRPr="00724211" w:rsidRDefault="00724211" w:rsidP="00724211">
      <w:pPr>
        <w:spacing w:after="0"/>
        <w:jc w:val="center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 xml:space="preserve"> социального обслуживания «Полетаевский психоневрологический интернат»</w:t>
      </w:r>
    </w:p>
    <w:p w:rsidR="00724211" w:rsidRPr="00724211" w:rsidRDefault="00724211" w:rsidP="00724211">
      <w:pPr>
        <w:spacing w:after="0"/>
        <w:jc w:val="center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по обмену деловыми подарками и знаками делового гостеприимства</w:t>
      </w:r>
      <w:r w:rsidRPr="00724211">
        <w:rPr>
          <w:rFonts w:ascii="Times New Roman" w:hAnsi="Times New Roman"/>
          <w:spacing w:val="6"/>
          <w:sz w:val="24"/>
          <w:szCs w:val="24"/>
        </w:rPr>
        <w:t>.</w:t>
      </w:r>
    </w:p>
    <w:p w:rsidR="00724211" w:rsidRDefault="00724211" w:rsidP="00724211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6"/>
          <w:sz w:val="24"/>
          <w:szCs w:val="24"/>
        </w:rPr>
        <w:t>1.</w:t>
      </w:r>
      <w:r>
        <w:rPr>
          <w:rFonts w:ascii="Times New Roman" w:hAnsi="Times New Roman"/>
          <w:spacing w:val="-6"/>
          <w:sz w:val="24"/>
          <w:szCs w:val="24"/>
        </w:rPr>
        <w:t> Деловые подарки, «корпоративное» гостеприимство и представительские мероприятия должны</w:t>
      </w:r>
      <w:r>
        <w:rPr>
          <w:rFonts w:ascii="Times New Roman" w:hAnsi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 Подарки, которые сотрудники от имени Государственного стационарного учреждения социального обслуживания «Полетаевский психоневрологический интернат» могут передавать другим лицам или принимать от имени Государственного стационарного учреждения социального обслуживания «Полетаевский психоневрологический интернат» 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>– </w:t>
      </w:r>
      <w:proofErr w:type="gramStart"/>
      <w:r>
        <w:rPr>
          <w:spacing w:val="-4"/>
        </w:rPr>
        <w:t>быть прямо связаны</w:t>
      </w:r>
      <w:proofErr w:type="gramEnd"/>
      <w:r>
        <w:rPr>
          <w:spacing w:val="-4"/>
        </w:rPr>
        <w:t xml:space="preserve"> с уставными целями деятельности Государственного стационарного учреждения социального обслуживания «Полетаевский психоневрологический интернат»  либо с памятными датами, юбилеями, общенациональными праздниками и т.п.; 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быть разумно обоснованными, соразмерными и не являться предметами роскоши; 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не создавать репутационного риска для Государственного стационарного учреждения социального обслуживания «Полетаевский психоневрологический интернат», сотрудников и иных лиц в случае раскрытия информации о совершённых подарках и понесённых представительских расходах; 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>
        <w:rPr>
          <w:spacing w:val="-4"/>
        </w:rPr>
        <w:t xml:space="preserve">– не противоречить принципам и требованиям антикоррупционной политики Государственного стационарного учреждения социального обслуживания «Полетаевский психоневрологический интернат», кодекса этики и другим внутренним документам Государственного стационарного учреждения социального обслуживания «Полетаевский психоневрологический интернат», действующему законодательству и общепринятым нормам морали и нравственности. 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 w:rsidRPr="00724211">
        <w:rPr>
          <w:spacing w:val="-4"/>
        </w:rPr>
        <w:t>3.</w:t>
      </w:r>
      <w:r>
        <w:rPr>
          <w:spacing w:val="-4"/>
          <w:lang w:val="en-US"/>
        </w:rPr>
        <w:t> </w:t>
      </w:r>
      <w:r>
        <w:rPr>
          <w:spacing w:val="-4"/>
        </w:rPr>
        <w:t xml:space="preserve">Работники, представляя интересы Государственного стационарного учреждения социального обслуживания «Полетаевский психоневрологический интернат»   или действуя от его имени, должны понимать </w:t>
      </w:r>
      <w:r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 w:rsidRPr="00724211">
        <w:rPr>
          <w:spacing w:val="-4"/>
        </w:rPr>
        <w:t>4.</w:t>
      </w:r>
      <w:r>
        <w:rPr>
          <w:spacing w:val="-4"/>
        </w:rPr>
        <w:t> Подарки, в том числе в  виде оказания услуг, знаков особого внимания и участия в  развлекательных и аналогичных мероприятиях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 w:rsidRPr="00724211">
        <w:rPr>
          <w:spacing w:val="-4"/>
        </w:rPr>
        <w:t>5.</w:t>
      </w:r>
      <w:r>
        <w:rPr>
          <w:spacing w:val="-4"/>
        </w:rPr>
        <w:t> </w:t>
      </w:r>
      <w:proofErr w:type="gramStart"/>
      <w:r>
        <w:rPr>
          <w:spacing w:val="-4"/>
        </w:rPr>
        <w:t xml:space="preserve">Сотрудники Государственного стационарного учреждения социального обслуживания «Полетаевский психоневрологический интернат» должны отказываться от предложений, получения подарков, оплаты их расходов и т.п., когда подобные действия </w:t>
      </w:r>
      <w:r>
        <w:rPr>
          <w:spacing w:val="-4"/>
        </w:rPr>
        <w:lastRenderedPageBreak/>
        <w:t>могут повлиять или создать впечатление о влиянии на исход сделки, конкурса, аукциона, на принимаемые Государственным музеем-заповедником «Куликово поле» решения и т.д.</w:t>
      </w:r>
      <w:proofErr w:type="gramEnd"/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24211" w:rsidRDefault="00724211" w:rsidP="00724211">
      <w:pPr>
        <w:pStyle w:val="Default"/>
        <w:ind w:firstLine="567"/>
        <w:jc w:val="both"/>
        <w:rPr>
          <w:spacing w:val="-4"/>
        </w:rPr>
      </w:pPr>
      <w:r w:rsidRPr="00724211">
        <w:rPr>
          <w:spacing w:val="-4"/>
        </w:rPr>
        <w:t>7.</w:t>
      </w:r>
      <w:r>
        <w:rPr>
          <w:spacing w:val="-4"/>
        </w:rPr>
        <w:t> Не допускается передавать и принимать подарки от имени Государственного стационарного учреждения социального обслуживания «Полетаевский психоневрологический интернат»,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8.</w:t>
      </w:r>
      <w:r>
        <w:rPr>
          <w:rFonts w:ascii="Times New Roman" w:hAnsi="Times New Roman"/>
          <w:spacing w:val="-4"/>
          <w:sz w:val="24"/>
          <w:szCs w:val="24"/>
        </w:rPr>
        <w:t> 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4211">
        <w:rPr>
          <w:rFonts w:ascii="Times New Roman" w:hAnsi="Times New Roman"/>
          <w:spacing w:val="-4"/>
          <w:sz w:val="24"/>
          <w:szCs w:val="24"/>
        </w:rPr>
        <w:t>9.</w:t>
      </w:r>
      <w:r>
        <w:rPr>
          <w:rFonts w:ascii="Times New Roman" w:hAnsi="Times New Roman"/>
          <w:spacing w:val="-4"/>
          <w:sz w:val="24"/>
          <w:szCs w:val="24"/>
        </w:rPr>
        <w:t> В случае осуществления спонсорских, благотворительных программ и мероприятий Государственное стационарное учреждение социального обслуживания «Полетаевский психоневрологический интернат»  должен предварительно удостовериться, что предоставляемая Государственному стационарному учреждению социального обслуживания «Полетаевский психоневрологический интернат»  помощь не будет использована в коррупционных целях или иным незаконным путём.</w:t>
      </w:r>
    </w:p>
    <w:p w:rsidR="00724211" w:rsidRDefault="00724211" w:rsidP="007242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24211">
        <w:rPr>
          <w:rFonts w:ascii="Times New Roman" w:hAnsi="Times New Roman"/>
          <w:spacing w:val="-6"/>
          <w:sz w:val="24"/>
          <w:szCs w:val="24"/>
        </w:rPr>
        <w:t>10.</w:t>
      </w:r>
      <w:r>
        <w:rPr>
          <w:rFonts w:ascii="Times New Roman" w:hAnsi="Times New Roman"/>
          <w:spacing w:val="-6"/>
          <w:sz w:val="24"/>
          <w:szCs w:val="24"/>
        </w:rPr>
        <w:t> Неисполнение настоящих Правил может стать основанием для применения к работнику мер дисциплинарного,</w:t>
      </w:r>
      <w:r>
        <w:rPr>
          <w:rFonts w:ascii="Times New Roman" w:hAnsi="Times New Roman"/>
          <w:spacing w:val="-4"/>
          <w:sz w:val="24"/>
          <w:szCs w:val="24"/>
        </w:rPr>
        <w:t xml:space="preserve"> административного, уголовного и гражданско-правового характера.</w:t>
      </w:r>
    </w:p>
    <w:p w:rsidR="002E74DB" w:rsidRDefault="002E74DB" w:rsidP="00724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85" w:rsidRDefault="003C2785" w:rsidP="00724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85" w:rsidRDefault="003C2785" w:rsidP="00724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85" w:rsidRDefault="003C2785" w:rsidP="003C2785">
      <w:pPr>
        <w:pStyle w:val="a3"/>
        <w:spacing w:before="0" w:beforeAutospacing="0" w:after="0" w:afterAutospacing="0"/>
        <w:jc w:val="both"/>
      </w:pPr>
      <w:r>
        <w:t xml:space="preserve">Директор                                                                                                          Н.Г. Вишникина </w:t>
      </w:r>
    </w:p>
    <w:p w:rsidR="003C2785" w:rsidRDefault="003C2785" w:rsidP="003C2785">
      <w:pPr>
        <w:pStyle w:val="a3"/>
        <w:spacing w:before="0" w:beforeAutospacing="0" w:after="0" w:afterAutospacing="0"/>
        <w:jc w:val="both"/>
      </w:pPr>
    </w:p>
    <w:p w:rsidR="003C2785" w:rsidRDefault="003C2785" w:rsidP="003C2785">
      <w:pPr>
        <w:pStyle w:val="a3"/>
        <w:spacing w:before="0" w:beforeAutospacing="0" w:after="0" w:afterAutospacing="0"/>
        <w:jc w:val="both"/>
      </w:pPr>
      <w:r>
        <w:t>Согласованно председатель</w:t>
      </w:r>
    </w:p>
    <w:p w:rsidR="003C2785" w:rsidRDefault="003C2785" w:rsidP="003C2785">
      <w:pPr>
        <w:pStyle w:val="a3"/>
        <w:spacing w:before="0" w:beforeAutospacing="0" w:after="0" w:afterAutospacing="0"/>
        <w:jc w:val="both"/>
      </w:pPr>
      <w:r>
        <w:t xml:space="preserve">Совета трудового коллектива                                                                      </w:t>
      </w:r>
      <w:r w:rsidR="007C6A2B">
        <w:t xml:space="preserve"> </w:t>
      </w:r>
      <w:r>
        <w:t xml:space="preserve"> </w:t>
      </w:r>
      <w:r w:rsidR="007C6A2B">
        <w:t>И. В. Уткина</w:t>
      </w:r>
    </w:p>
    <w:p w:rsidR="003C2785" w:rsidRDefault="003C2785" w:rsidP="003C2785">
      <w:pPr>
        <w:pStyle w:val="a3"/>
        <w:spacing w:before="0" w:beforeAutospacing="0" w:after="0" w:afterAutospacing="0"/>
        <w:jc w:val="both"/>
      </w:pPr>
    </w:p>
    <w:p w:rsidR="003C2785" w:rsidRPr="00724211" w:rsidRDefault="003C2785" w:rsidP="007242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2785" w:rsidRPr="00724211" w:rsidSect="00E8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211"/>
    <w:rsid w:val="002E74DB"/>
    <w:rsid w:val="003C2785"/>
    <w:rsid w:val="00724211"/>
    <w:rsid w:val="00766CD5"/>
    <w:rsid w:val="007B4C66"/>
    <w:rsid w:val="007C6A2B"/>
    <w:rsid w:val="00B754E1"/>
    <w:rsid w:val="00DE6CBB"/>
    <w:rsid w:val="00E81C77"/>
    <w:rsid w:val="00E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B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4215</Characters>
  <Application>Microsoft Office Word</Application>
  <DocSecurity>0</DocSecurity>
  <Lines>35</Lines>
  <Paragraphs>9</Paragraphs>
  <ScaleCrop>false</ScaleCrop>
  <Company>Нет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hg_share</dc:creator>
  <cp:keywords/>
  <dc:description/>
  <cp:lastModifiedBy>user</cp:lastModifiedBy>
  <cp:revision>7</cp:revision>
  <cp:lastPrinted>2017-03-28T04:25:00Z</cp:lastPrinted>
  <dcterms:created xsi:type="dcterms:W3CDTF">2014-10-03T09:28:00Z</dcterms:created>
  <dcterms:modified xsi:type="dcterms:W3CDTF">2017-03-28T04:25:00Z</dcterms:modified>
</cp:coreProperties>
</file>